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C73EA" w14:textId="7BF499A4" w:rsidR="00E0558D" w:rsidRDefault="008554BB" w:rsidP="009906AE">
      <w:pPr>
        <w:ind w:firstLineChars="400" w:firstLine="1235"/>
        <w:rPr>
          <w:rFonts w:ascii="游ゴシック" w:eastAsia="游ゴシック" w:hAnsi="游ゴシック"/>
          <w:b/>
          <w:bCs/>
          <w:sz w:val="28"/>
          <w:szCs w:val="28"/>
        </w:rPr>
      </w:pPr>
      <w:r w:rsidRPr="008554BB">
        <w:rPr>
          <w:rFonts w:ascii="游ゴシック" w:eastAsia="游ゴシック" w:hAnsi="游ゴシック" w:hint="eastAsia"/>
          <w:b/>
          <w:bCs/>
          <w:sz w:val="28"/>
          <w:szCs w:val="28"/>
        </w:rPr>
        <w:t xml:space="preserve">　</w:t>
      </w:r>
      <w:r w:rsidR="006F0D2D" w:rsidRPr="008554BB">
        <w:rPr>
          <w:rFonts w:ascii="游ゴシック" w:eastAsia="游ゴシック" w:hAnsi="游ゴシック" w:hint="eastAsia"/>
          <w:b/>
          <w:bCs/>
          <w:sz w:val="28"/>
          <w:szCs w:val="28"/>
        </w:rPr>
        <w:t>令和</w:t>
      </w:r>
      <w:r w:rsidR="00B01E92">
        <w:rPr>
          <w:rFonts w:ascii="游ゴシック" w:eastAsia="游ゴシック" w:hAnsi="游ゴシック" w:hint="eastAsia"/>
          <w:b/>
          <w:bCs/>
          <w:sz w:val="28"/>
          <w:szCs w:val="28"/>
        </w:rPr>
        <w:t>７</w:t>
      </w:r>
      <w:r w:rsidR="008B4154" w:rsidRPr="008554BB">
        <w:rPr>
          <w:rFonts w:ascii="游ゴシック" w:eastAsia="游ゴシック" w:hAnsi="游ゴシック" w:hint="eastAsia"/>
          <w:b/>
          <w:bCs/>
          <w:sz w:val="28"/>
          <w:szCs w:val="28"/>
        </w:rPr>
        <w:t>年度葉山町国民健康保険</w:t>
      </w:r>
      <w:r w:rsidR="00B24946" w:rsidRPr="008554BB">
        <w:rPr>
          <w:rFonts w:ascii="游ゴシック" w:eastAsia="游ゴシック" w:hAnsi="游ゴシック" w:hint="eastAsia"/>
          <w:b/>
          <w:bCs/>
          <w:sz w:val="28"/>
          <w:szCs w:val="28"/>
        </w:rPr>
        <w:t>料</w:t>
      </w:r>
      <w:r w:rsidR="008B4154" w:rsidRPr="008554BB">
        <w:rPr>
          <w:rFonts w:ascii="游ゴシック" w:eastAsia="游ゴシック" w:hAnsi="游ゴシック" w:hint="eastAsia"/>
          <w:b/>
          <w:bCs/>
          <w:sz w:val="28"/>
          <w:szCs w:val="28"/>
        </w:rPr>
        <w:t>（案）</w:t>
      </w:r>
    </w:p>
    <w:p w14:paraId="5CE076CC" w14:textId="04A39B53" w:rsidR="00E00072" w:rsidRPr="008554BB" w:rsidRDefault="00E00072" w:rsidP="00F94B0B">
      <w:pPr>
        <w:ind w:firstLineChars="200" w:firstLine="617"/>
        <w:rPr>
          <w:rFonts w:ascii="游ゴシック" w:eastAsia="游ゴシック" w:hAnsi="游ゴシック"/>
          <w:b/>
          <w:bCs/>
          <w:sz w:val="28"/>
          <w:szCs w:val="28"/>
        </w:rPr>
      </w:pPr>
      <w:r>
        <w:rPr>
          <w:rFonts w:ascii="游ゴシック" w:eastAsia="游ゴシック" w:hAnsi="游ゴシック" w:hint="eastAsia"/>
          <w:b/>
          <w:bCs/>
          <w:sz w:val="28"/>
          <w:szCs w:val="28"/>
        </w:rPr>
        <w:t xml:space="preserve">　　　　　　　　（令和6年度と同</w:t>
      </w:r>
      <w:r w:rsidR="00445778">
        <w:rPr>
          <w:rFonts w:ascii="游ゴシック" w:eastAsia="游ゴシック" w:hAnsi="游ゴシック" w:hint="eastAsia"/>
          <w:b/>
          <w:bCs/>
          <w:sz w:val="28"/>
          <w:szCs w:val="28"/>
        </w:rPr>
        <w:t>じ</w:t>
      </w:r>
      <w:r>
        <w:rPr>
          <w:rFonts w:ascii="游ゴシック" w:eastAsia="游ゴシック" w:hAnsi="游ゴシック" w:hint="eastAsia"/>
          <w:b/>
          <w:bCs/>
          <w:sz w:val="28"/>
          <w:szCs w:val="28"/>
        </w:rPr>
        <w:t>）</w:t>
      </w:r>
    </w:p>
    <w:p w14:paraId="380E29A0" w14:textId="6108535B" w:rsidR="00C156F6" w:rsidRPr="00E00072" w:rsidRDefault="003222C9" w:rsidP="00C156F6">
      <w:pPr>
        <w:pStyle w:val="a3"/>
        <w:ind w:firstLine="3680"/>
        <w:rPr>
          <w:rFonts w:ascii="游ゴシック" w:eastAsia="游ゴシック" w:hAnsi="游ゴシック"/>
          <w:b/>
          <w:bCs/>
          <w:spacing w:val="30"/>
          <w:sz w:val="28"/>
          <w:szCs w:val="28"/>
        </w:rPr>
      </w:pPr>
      <w:r>
        <w:rPr>
          <w:rFonts w:hint="eastAsia"/>
          <w:spacing w:val="30"/>
          <w:sz w:val="40"/>
        </w:rPr>
        <w:t xml:space="preserve">　　　　　　　　　　　　　　　　</w:t>
      </w:r>
    </w:p>
    <w:p w14:paraId="0983A431" w14:textId="77777777" w:rsidR="00C156F6" w:rsidRDefault="00C156F6" w:rsidP="00C156F6">
      <w:pPr>
        <w:rPr>
          <w:rFonts w:ascii="ＭＳ 明朝"/>
          <w:kern w:val="0"/>
        </w:rPr>
      </w:pPr>
    </w:p>
    <w:tbl>
      <w:tblPr>
        <w:tblW w:w="8490" w:type="dxa"/>
        <w:jc w:val="center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2243"/>
        <w:gridCol w:w="2243"/>
        <w:gridCol w:w="2244"/>
      </w:tblGrid>
      <w:tr w:rsidR="00C156F6" w:rsidRPr="008554BB" w14:paraId="57C8A7FE" w14:textId="77777777" w:rsidTr="008554BB">
        <w:trPr>
          <w:trHeight w:val="758"/>
          <w:jc w:val="center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BA886" w14:textId="22008127" w:rsidR="00C156F6" w:rsidRPr="008554BB" w:rsidRDefault="00C156F6" w:rsidP="00C156F6">
            <w:pPr>
              <w:jc w:val="center"/>
              <w:rPr>
                <w:b/>
                <w:bCs/>
                <w:sz w:val="24"/>
                <w:szCs w:val="24"/>
              </w:rPr>
            </w:pPr>
            <w:r w:rsidRPr="008554BB">
              <w:rPr>
                <w:b/>
                <w:bCs/>
                <w:spacing w:val="30"/>
                <w:sz w:val="24"/>
                <w:szCs w:val="24"/>
              </w:rPr>
              <w:br w:type="page"/>
            </w:r>
            <w:r w:rsidRPr="008554BB">
              <w:rPr>
                <w:rFonts w:hint="eastAsia"/>
                <w:b/>
                <w:bCs/>
                <w:sz w:val="24"/>
                <w:szCs w:val="24"/>
              </w:rPr>
              <w:t>区　分</w:t>
            </w:r>
          </w:p>
        </w:tc>
        <w:tc>
          <w:tcPr>
            <w:tcW w:w="22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7B42CC" w14:textId="77777777" w:rsidR="00C156F6" w:rsidRPr="008554BB" w:rsidRDefault="00C156F6" w:rsidP="00C156F6">
            <w:pPr>
              <w:jc w:val="center"/>
              <w:rPr>
                <w:b/>
                <w:bCs/>
                <w:sz w:val="24"/>
                <w:szCs w:val="24"/>
              </w:rPr>
            </w:pPr>
            <w:r w:rsidRPr="008554BB">
              <w:rPr>
                <w:rFonts w:hint="eastAsia"/>
                <w:b/>
                <w:bCs/>
                <w:sz w:val="24"/>
                <w:szCs w:val="24"/>
              </w:rPr>
              <w:t>所得割</w:t>
            </w:r>
          </w:p>
        </w:tc>
        <w:tc>
          <w:tcPr>
            <w:tcW w:w="22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6C77E2" w14:textId="77777777" w:rsidR="00C156F6" w:rsidRPr="008554BB" w:rsidRDefault="00C156F6" w:rsidP="00C156F6">
            <w:pPr>
              <w:jc w:val="center"/>
              <w:rPr>
                <w:b/>
                <w:bCs/>
                <w:sz w:val="24"/>
                <w:szCs w:val="24"/>
              </w:rPr>
            </w:pPr>
            <w:r w:rsidRPr="008554BB">
              <w:rPr>
                <w:rFonts w:hint="eastAsia"/>
                <w:b/>
                <w:bCs/>
                <w:sz w:val="24"/>
                <w:szCs w:val="24"/>
              </w:rPr>
              <w:t>均等割</w:t>
            </w:r>
          </w:p>
        </w:tc>
        <w:tc>
          <w:tcPr>
            <w:tcW w:w="224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7177D7" w14:textId="77777777" w:rsidR="00C156F6" w:rsidRPr="008554BB" w:rsidRDefault="00C156F6" w:rsidP="00C156F6">
            <w:pPr>
              <w:jc w:val="center"/>
              <w:rPr>
                <w:b/>
                <w:bCs/>
                <w:sz w:val="24"/>
                <w:szCs w:val="24"/>
              </w:rPr>
            </w:pPr>
            <w:r w:rsidRPr="008554BB">
              <w:rPr>
                <w:rFonts w:hint="eastAsia"/>
                <w:b/>
                <w:bCs/>
                <w:sz w:val="24"/>
                <w:szCs w:val="24"/>
              </w:rPr>
              <w:t>平等割</w:t>
            </w:r>
          </w:p>
        </w:tc>
      </w:tr>
      <w:tr w:rsidR="00C156F6" w:rsidRPr="008554BB" w14:paraId="389EA765" w14:textId="77777777" w:rsidTr="00C156F6">
        <w:trPr>
          <w:trHeight w:val="1118"/>
          <w:jc w:val="center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B8D26" w14:textId="77777777" w:rsidR="00C156F6" w:rsidRPr="008554BB" w:rsidRDefault="00C156F6" w:rsidP="00C156F6">
            <w:pPr>
              <w:jc w:val="center"/>
              <w:rPr>
                <w:b/>
                <w:bCs/>
                <w:sz w:val="24"/>
                <w:szCs w:val="24"/>
              </w:rPr>
            </w:pPr>
            <w:r w:rsidRPr="008554BB">
              <w:rPr>
                <w:rFonts w:hint="eastAsia"/>
                <w:b/>
                <w:bCs/>
                <w:sz w:val="24"/>
                <w:szCs w:val="24"/>
              </w:rPr>
              <w:t>医療分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2C818" w14:textId="264E8715" w:rsidR="00C156F6" w:rsidRPr="008554BB" w:rsidRDefault="00C156F6" w:rsidP="008554BB">
            <w:pPr>
              <w:ind w:rightChars="86" w:right="369"/>
              <w:jc w:val="right"/>
              <w:rPr>
                <w:sz w:val="24"/>
                <w:szCs w:val="24"/>
              </w:rPr>
            </w:pPr>
            <w:r w:rsidRPr="008554BB">
              <w:rPr>
                <w:rFonts w:hint="eastAsia"/>
                <w:sz w:val="24"/>
                <w:szCs w:val="24"/>
              </w:rPr>
              <w:t>5.</w:t>
            </w:r>
            <w:r w:rsidR="008554BB" w:rsidRPr="008554BB">
              <w:rPr>
                <w:rFonts w:hint="eastAsia"/>
                <w:sz w:val="24"/>
                <w:szCs w:val="24"/>
              </w:rPr>
              <w:t>78</w:t>
            </w:r>
            <w:r w:rsidRPr="008554BB">
              <w:rPr>
                <w:rFonts w:hint="eastAsia"/>
                <w:sz w:val="24"/>
                <w:szCs w:val="24"/>
              </w:rPr>
              <w:t xml:space="preserve"> </w:t>
            </w:r>
            <w:r w:rsidRPr="008554BB">
              <w:rPr>
                <w:rFonts w:hint="eastAsia"/>
                <w:sz w:val="24"/>
                <w:szCs w:val="24"/>
              </w:rPr>
              <w:t>％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0CA64" w14:textId="6A94F2B0" w:rsidR="00C156F6" w:rsidRPr="008554BB" w:rsidRDefault="00875939" w:rsidP="008554BB">
            <w:pPr>
              <w:ind w:rightChars="86" w:right="369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25,300</w:t>
            </w:r>
            <w:r w:rsidR="00C156F6" w:rsidRPr="008554BB">
              <w:rPr>
                <w:rFonts w:hint="eastAsia"/>
                <w:sz w:val="24"/>
                <w:szCs w:val="24"/>
              </w:rPr>
              <w:t xml:space="preserve"> </w:t>
            </w:r>
            <w:r w:rsidR="00C156F6" w:rsidRPr="008554BB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7BEF87" w14:textId="6EEF716D" w:rsidR="00C156F6" w:rsidRPr="008554BB" w:rsidRDefault="008554BB" w:rsidP="008554BB">
            <w:pPr>
              <w:ind w:rightChars="86" w:right="369"/>
              <w:jc w:val="right"/>
              <w:rPr>
                <w:sz w:val="24"/>
                <w:szCs w:val="24"/>
              </w:rPr>
            </w:pPr>
            <w:r w:rsidRPr="008554BB">
              <w:rPr>
                <w:rFonts w:hint="eastAsia"/>
                <w:sz w:val="24"/>
                <w:szCs w:val="24"/>
              </w:rPr>
              <w:t>20,000</w:t>
            </w:r>
            <w:r w:rsidR="00C156F6" w:rsidRPr="008554BB">
              <w:rPr>
                <w:rFonts w:hint="eastAsia"/>
                <w:sz w:val="24"/>
                <w:szCs w:val="24"/>
              </w:rPr>
              <w:t xml:space="preserve"> </w:t>
            </w:r>
            <w:r w:rsidR="00C156F6" w:rsidRPr="008554BB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C156F6" w:rsidRPr="008554BB" w14:paraId="6EF32568" w14:textId="77777777" w:rsidTr="00C156F6">
        <w:trPr>
          <w:trHeight w:val="1118"/>
          <w:jc w:val="center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12E73" w14:textId="16D9EA19" w:rsidR="00445778" w:rsidRDefault="00445778" w:rsidP="0044577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後期</w:t>
            </w:r>
          </w:p>
          <w:p w14:paraId="3988AC8D" w14:textId="40F672D6" w:rsidR="00445778" w:rsidRPr="008554BB" w:rsidRDefault="00445778" w:rsidP="00445778"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支援分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0756A" w14:textId="6B5F0D40" w:rsidR="00C156F6" w:rsidRPr="008554BB" w:rsidRDefault="00C156F6" w:rsidP="008554BB">
            <w:pPr>
              <w:ind w:rightChars="86" w:right="369"/>
              <w:jc w:val="right"/>
              <w:rPr>
                <w:sz w:val="24"/>
                <w:szCs w:val="24"/>
              </w:rPr>
            </w:pPr>
            <w:r w:rsidRPr="008554BB">
              <w:rPr>
                <w:rFonts w:hint="eastAsia"/>
                <w:sz w:val="24"/>
                <w:szCs w:val="24"/>
              </w:rPr>
              <w:t>2.</w:t>
            </w:r>
            <w:r w:rsidR="008554BB" w:rsidRPr="008554BB">
              <w:rPr>
                <w:rFonts w:hint="eastAsia"/>
                <w:sz w:val="24"/>
                <w:szCs w:val="24"/>
              </w:rPr>
              <w:t>55</w:t>
            </w:r>
            <w:r w:rsidRPr="008554BB">
              <w:rPr>
                <w:rFonts w:hint="eastAsia"/>
                <w:sz w:val="24"/>
                <w:szCs w:val="24"/>
              </w:rPr>
              <w:t xml:space="preserve"> </w:t>
            </w:r>
            <w:r w:rsidRPr="008554BB">
              <w:rPr>
                <w:rFonts w:hint="eastAsia"/>
                <w:sz w:val="24"/>
                <w:szCs w:val="24"/>
              </w:rPr>
              <w:t>％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BBED8" w14:textId="3DFDABCD" w:rsidR="00C156F6" w:rsidRPr="008554BB" w:rsidRDefault="008554BB" w:rsidP="008554BB">
            <w:pPr>
              <w:ind w:rightChars="86" w:right="369"/>
              <w:jc w:val="right"/>
              <w:rPr>
                <w:sz w:val="24"/>
                <w:szCs w:val="24"/>
              </w:rPr>
            </w:pPr>
            <w:r w:rsidRPr="008554BB">
              <w:rPr>
                <w:rFonts w:hint="eastAsia"/>
                <w:sz w:val="24"/>
                <w:szCs w:val="24"/>
              </w:rPr>
              <w:t>10</w:t>
            </w:r>
            <w:r w:rsidR="00C156F6" w:rsidRPr="008554BB">
              <w:rPr>
                <w:rFonts w:hint="eastAsia"/>
                <w:sz w:val="24"/>
                <w:szCs w:val="24"/>
              </w:rPr>
              <w:t xml:space="preserve">,900 </w:t>
            </w:r>
            <w:r w:rsidR="00C156F6" w:rsidRPr="008554BB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1A70A4" w14:textId="2086B84D" w:rsidR="00C156F6" w:rsidRPr="008554BB" w:rsidRDefault="00C156F6" w:rsidP="008554BB">
            <w:pPr>
              <w:ind w:rightChars="86" w:right="369"/>
              <w:jc w:val="right"/>
              <w:rPr>
                <w:sz w:val="24"/>
                <w:szCs w:val="24"/>
              </w:rPr>
            </w:pPr>
            <w:r w:rsidRPr="008554BB">
              <w:rPr>
                <w:rFonts w:hint="eastAsia"/>
                <w:sz w:val="24"/>
                <w:szCs w:val="24"/>
              </w:rPr>
              <w:t>8,</w:t>
            </w:r>
            <w:r w:rsidR="008554BB" w:rsidRPr="008554BB">
              <w:rPr>
                <w:rFonts w:hint="eastAsia"/>
                <w:sz w:val="24"/>
                <w:szCs w:val="24"/>
              </w:rPr>
              <w:t>3</w:t>
            </w:r>
            <w:r w:rsidRPr="008554BB">
              <w:rPr>
                <w:rFonts w:hint="eastAsia"/>
                <w:sz w:val="24"/>
                <w:szCs w:val="24"/>
              </w:rPr>
              <w:t xml:space="preserve">00 </w:t>
            </w:r>
            <w:r w:rsidRPr="008554BB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C156F6" w:rsidRPr="008554BB" w14:paraId="25505099" w14:textId="77777777" w:rsidTr="00D61953">
        <w:trPr>
          <w:trHeight w:val="1118"/>
          <w:jc w:val="center"/>
        </w:trPr>
        <w:tc>
          <w:tcPr>
            <w:tcW w:w="1760" w:type="dxa"/>
            <w:tcBorders>
              <w:top w:val="nil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F057D" w14:textId="77777777" w:rsidR="00C156F6" w:rsidRPr="008554BB" w:rsidRDefault="00C156F6" w:rsidP="00C156F6">
            <w:pPr>
              <w:jc w:val="center"/>
              <w:rPr>
                <w:b/>
                <w:bCs/>
                <w:sz w:val="24"/>
                <w:szCs w:val="24"/>
              </w:rPr>
            </w:pPr>
            <w:r w:rsidRPr="008554BB">
              <w:rPr>
                <w:rFonts w:hint="eastAsia"/>
                <w:b/>
                <w:bCs/>
                <w:sz w:val="24"/>
                <w:szCs w:val="24"/>
              </w:rPr>
              <w:t>介護分</w:t>
            </w:r>
          </w:p>
        </w:tc>
        <w:tc>
          <w:tcPr>
            <w:tcW w:w="224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245E1" w14:textId="44BB7E4F" w:rsidR="00C156F6" w:rsidRPr="008554BB" w:rsidRDefault="00C156F6" w:rsidP="008554BB">
            <w:pPr>
              <w:ind w:rightChars="86" w:right="369"/>
              <w:jc w:val="right"/>
              <w:rPr>
                <w:sz w:val="24"/>
                <w:szCs w:val="24"/>
              </w:rPr>
            </w:pPr>
            <w:r w:rsidRPr="008554BB">
              <w:rPr>
                <w:rFonts w:hint="eastAsia"/>
                <w:sz w:val="24"/>
                <w:szCs w:val="24"/>
              </w:rPr>
              <w:t>2.</w:t>
            </w:r>
            <w:r w:rsidR="008554BB" w:rsidRPr="008554BB">
              <w:rPr>
                <w:rFonts w:hint="eastAsia"/>
                <w:sz w:val="24"/>
                <w:szCs w:val="24"/>
              </w:rPr>
              <w:t>02</w:t>
            </w:r>
            <w:r w:rsidRPr="008554BB">
              <w:rPr>
                <w:rFonts w:hint="eastAsia"/>
                <w:sz w:val="24"/>
                <w:szCs w:val="24"/>
              </w:rPr>
              <w:t xml:space="preserve"> </w:t>
            </w:r>
            <w:r w:rsidRPr="008554BB">
              <w:rPr>
                <w:rFonts w:hint="eastAsia"/>
                <w:sz w:val="24"/>
                <w:szCs w:val="24"/>
              </w:rPr>
              <w:t>％</w:t>
            </w:r>
          </w:p>
        </w:tc>
        <w:tc>
          <w:tcPr>
            <w:tcW w:w="224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16FE5" w14:textId="10E73DFE" w:rsidR="00C156F6" w:rsidRPr="008554BB" w:rsidRDefault="008554BB" w:rsidP="008554BB">
            <w:pPr>
              <w:ind w:rightChars="86" w:right="369"/>
              <w:jc w:val="right"/>
              <w:rPr>
                <w:sz w:val="24"/>
                <w:szCs w:val="24"/>
              </w:rPr>
            </w:pPr>
            <w:r w:rsidRPr="008554BB">
              <w:rPr>
                <w:rFonts w:hint="eastAsia"/>
                <w:sz w:val="24"/>
                <w:szCs w:val="24"/>
              </w:rPr>
              <w:t>10,700</w:t>
            </w:r>
            <w:r w:rsidR="00C156F6" w:rsidRPr="008554BB">
              <w:rPr>
                <w:rFonts w:hint="eastAsia"/>
                <w:sz w:val="24"/>
                <w:szCs w:val="24"/>
              </w:rPr>
              <w:t xml:space="preserve"> </w:t>
            </w:r>
            <w:r w:rsidR="00C156F6" w:rsidRPr="008554BB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2244" w:type="dxa"/>
            <w:tcBorders>
              <w:top w:val="nil"/>
              <w:left w:val="nil"/>
              <w:bottom w:val="doub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0DCCB4" w14:textId="13A8BA46" w:rsidR="00C156F6" w:rsidRPr="008554BB" w:rsidRDefault="008554BB" w:rsidP="008554BB">
            <w:pPr>
              <w:ind w:rightChars="86" w:right="369"/>
              <w:jc w:val="right"/>
              <w:rPr>
                <w:sz w:val="24"/>
                <w:szCs w:val="24"/>
              </w:rPr>
            </w:pPr>
            <w:r w:rsidRPr="008554BB">
              <w:rPr>
                <w:rFonts w:hint="eastAsia"/>
                <w:sz w:val="24"/>
                <w:szCs w:val="24"/>
              </w:rPr>
              <w:t>6,000</w:t>
            </w:r>
            <w:r w:rsidR="00C156F6" w:rsidRPr="008554BB">
              <w:rPr>
                <w:rFonts w:hint="eastAsia"/>
                <w:sz w:val="24"/>
                <w:szCs w:val="24"/>
              </w:rPr>
              <w:t xml:space="preserve"> </w:t>
            </w:r>
            <w:r w:rsidR="00C156F6" w:rsidRPr="008554BB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D61953" w:rsidRPr="008554BB" w14:paraId="13D9874B" w14:textId="77777777" w:rsidTr="00D61953">
        <w:trPr>
          <w:trHeight w:val="1118"/>
          <w:jc w:val="center"/>
        </w:trPr>
        <w:tc>
          <w:tcPr>
            <w:tcW w:w="176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81308" w14:textId="6C72F7F7" w:rsidR="00D61953" w:rsidRPr="008554BB" w:rsidRDefault="00D61953" w:rsidP="00C156F6">
            <w:pPr>
              <w:jc w:val="center"/>
              <w:rPr>
                <w:b/>
                <w:bCs/>
                <w:sz w:val="24"/>
                <w:szCs w:val="24"/>
              </w:rPr>
            </w:pPr>
            <w:r w:rsidRPr="008554BB">
              <w:rPr>
                <w:rFonts w:hint="eastAsia"/>
                <w:b/>
                <w:bCs/>
                <w:sz w:val="24"/>
                <w:szCs w:val="24"/>
              </w:rPr>
              <w:t>計</w:t>
            </w:r>
          </w:p>
        </w:tc>
        <w:tc>
          <w:tcPr>
            <w:tcW w:w="2243" w:type="dxa"/>
            <w:tcBorders>
              <w:top w:val="doub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EE25E" w14:textId="020DCA24" w:rsidR="00D61953" w:rsidRPr="008554BB" w:rsidRDefault="00D61953" w:rsidP="008554BB">
            <w:pPr>
              <w:wordWrap w:val="0"/>
              <w:ind w:rightChars="86" w:right="369"/>
              <w:jc w:val="right"/>
              <w:rPr>
                <w:sz w:val="24"/>
                <w:szCs w:val="24"/>
              </w:rPr>
            </w:pPr>
            <w:r w:rsidRPr="008554BB">
              <w:rPr>
                <w:rFonts w:hint="eastAsia"/>
                <w:sz w:val="24"/>
                <w:szCs w:val="24"/>
              </w:rPr>
              <w:t>10.</w:t>
            </w:r>
            <w:r w:rsidR="008554BB" w:rsidRPr="008554BB">
              <w:rPr>
                <w:rFonts w:hint="eastAsia"/>
                <w:sz w:val="24"/>
                <w:szCs w:val="24"/>
              </w:rPr>
              <w:t>35</w:t>
            </w:r>
            <w:r w:rsidRPr="008554BB">
              <w:rPr>
                <w:rFonts w:hint="eastAsia"/>
                <w:sz w:val="24"/>
                <w:szCs w:val="24"/>
              </w:rPr>
              <w:t xml:space="preserve"> </w:t>
            </w:r>
            <w:r w:rsidRPr="008554BB">
              <w:rPr>
                <w:rFonts w:hint="eastAsia"/>
                <w:sz w:val="24"/>
                <w:szCs w:val="24"/>
              </w:rPr>
              <w:t>％</w:t>
            </w:r>
          </w:p>
        </w:tc>
        <w:tc>
          <w:tcPr>
            <w:tcW w:w="2243" w:type="dxa"/>
            <w:tcBorders>
              <w:top w:val="doub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ED611" w14:textId="239527DB" w:rsidR="00D61953" w:rsidRPr="008554BB" w:rsidRDefault="008554BB" w:rsidP="008554BB">
            <w:pPr>
              <w:wordWrap w:val="0"/>
              <w:ind w:rightChars="86" w:right="369"/>
              <w:jc w:val="right"/>
              <w:rPr>
                <w:sz w:val="24"/>
                <w:szCs w:val="24"/>
              </w:rPr>
            </w:pPr>
            <w:r w:rsidRPr="008554BB">
              <w:rPr>
                <w:rFonts w:hint="eastAsia"/>
                <w:sz w:val="24"/>
                <w:szCs w:val="24"/>
              </w:rPr>
              <w:t>46,900</w:t>
            </w:r>
            <w:r w:rsidR="00D61953" w:rsidRPr="008554BB">
              <w:rPr>
                <w:rFonts w:hint="eastAsia"/>
                <w:sz w:val="24"/>
                <w:szCs w:val="24"/>
              </w:rPr>
              <w:t xml:space="preserve"> </w:t>
            </w:r>
            <w:r w:rsidR="00D61953" w:rsidRPr="008554BB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2244" w:type="dxa"/>
            <w:tcBorders>
              <w:top w:val="doub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A6FA35" w14:textId="0C5ECB5D" w:rsidR="00D61953" w:rsidRPr="008554BB" w:rsidRDefault="008554BB" w:rsidP="008554BB">
            <w:pPr>
              <w:wordWrap w:val="0"/>
              <w:ind w:rightChars="86" w:right="369"/>
              <w:jc w:val="right"/>
              <w:rPr>
                <w:sz w:val="24"/>
                <w:szCs w:val="24"/>
              </w:rPr>
            </w:pPr>
            <w:r w:rsidRPr="008554BB">
              <w:rPr>
                <w:rFonts w:hint="eastAsia"/>
                <w:sz w:val="24"/>
                <w:szCs w:val="24"/>
              </w:rPr>
              <w:t>34,300</w:t>
            </w:r>
            <w:r w:rsidR="00D61953" w:rsidRPr="008554BB">
              <w:rPr>
                <w:rFonts w:hint="eastAsia"/>
                <w:sz w:val="24"/>
                <w:szCs w:val="24"/>
              </w:rPr>
              <w:t xml:space="preserve"> </w:t>
            </w:r>
            <w:r w:rsidR="00D61953" w:rsidRPr="008554BB"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p w14:paraId="03D92D67" w14:textId="77777777" w:rsidR="00B36D23" w:rsidRDefault="00B36D23" w:rsidP="00B36D23">
      <w:pPr>
        <w:pStyle w:val="a3"/>
        <w:rPr>
          <w:spacing w:val="30"/>
          <w:sz w:val="40"/>
        </w:rPr>
      </w:pPr>
    </w:p>
    <w:sectPr w:rsidR="00B36D23" w:rsidSect="00C156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60" w:right="1298" w:bottom="1418" w:left="1298" w:header="720" w:footer="720" w:gutter="0"/>
      <w:cols w:space="720"/>
      <w:noEndnote/>
      <w:docGrid w:type="linesAndChars" w:linePitch="308" w:charSpace="58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C70E2" w14:textId="77777777" w:rsidR="0056382E" w:rsidRDefault="0056382E" w:rsidP="0056382E">
      <w:r>
        <w:separator/>
      </w:r>
    </w:p>
  </w:endnote>
  <w:endnote w:type="continuationSeparator" w:id="0">
    <w:p w14:paraId="12007C5E" w14:textId="77777777" w:rsidR="0056382E" w:rsidRDefault="0056382E" w:rsidP="00563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B65E2" w14:textId="77777777" w:rsidR="002D3D7D" w:rsidRDefault="002D3D7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C76BE" w14:textId="4870F861" w:rsidR="008554BB" w:rsidRPr="008554BB" w:rsidRDefault="008554BB" w:rsidP="002D3D7D">
    <w:pPr>
      <w:pStyle w:val="a9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1600" w14:textId="77777777" w:rsidR="002D3D7D" w:rsidRDefault="002D3D7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363A6" w14:textId="77777777" w:rsidR="0056382E" w:rsidRDefault="0056382E" w:rsidP="0056382E">
      <w:r>
        <w:separator/>
      </w:r>
    </w:p>
  </w:footnote>
  <w:footnote w:type="continuationSeparator" w:id="0">
    <w:p w14:paraId="18D646AE" w14:textId="77777777" w:rsidR="0056382E" w:rsidRDefault="0056382E" w:rsidP="00563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2334C" w14:textId="77777777" w:rsidR="002D3D7D" w:rsidRDefault="002D3D7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130F5" w14:textId="77777777" w:rsidR="002D3D7D" w:rsidRDefault="002D3D7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A4962" w14:textId="77777777" w:rsidR="002D3D7D" w:rsidRDefault="002D3D7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747684"/>
    <w:multiLevelType w:val="hybridMultilevel"/>
    <w:tmpl w:val="4B6E3BF2"/>
    <w:lvl w:ilvl="0" w:tplc="614CF3DE">
      <w:start w:val="1"/>
      <w:numFmt w:val="bullet"/>
      <w:lvlText w:val="-"/>
      <w:lvlJc w:val="left"/>
      <w:pPr>
        <w:ind w:left="360" w:hanging="360"/>
      </w:pPr>
      <w:rPr>
        <w:rFonts w:ascii="Century" w:eastAsia="ＭＳ 明朝" w:hAnsi="Century" w:cs="Times New Roman" w:hint="default"/>
        <w:sz w:val="4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9"/>
  <w:drawingGridVerticalSpacing w:val="154"/>
  <w:displayHorizontalDrawingGridEvery w:val="0"/>
  <w:displayVerticalDrawingGridEvery w:val="2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58D"/>
    <w:rsid w:val="000A0271"/>
    <w:rsid w:val="00110EDE"/>
    <w:rsid w:val="00147A1A"/>
    <w:rsid w:val="0020283B"/>
    <w:rsid w:val="00225E03"/>
    <w:rsid w:val="00237D34"/>
    <w:rsid w:val="00266F61"/>
    <w:rsid w:val="002D3D7D"/>
    <w:rsid w:val="003222C9"/>
    <w:rsid w:val="00344B0C"/>
    <w:rsid w:val="003B1B5F"/>
    <w:rsid w:val="003E4FE4"/>
    <w:rsid w:val="00445778"/>
    <w:rsid w:val="00485083"/>
    <w:rsid w:val="004F0E53"/>
    <w:rsid w:val="0056382E"/>
    <w:rsid w:val="00577BA6"/>
    <w:rsid w:val="006175BC"/>
    <w:rsid w:val="006D377C"/>
    <w:rsid w:val="006F0D2D"/>
    <w:rsid w:val="00757730"/>
    <w:rsid w:val="00772774"/>
    <w:rsid w:val="007D43A2"/>
    <w:rsid w:val="008554BB"/>
    <w:rsid w:val="00875939"/>
    <w:rsid w:val="008B4154"/>
    <w:rsid w:val="008C17F8"/>
    <w:rsid w:val="0090037F"/>
    <w:rsid w:val="00933850"/>
    <w:rsid w:val="009906AE"/>
    <w:rsid w:val="00A0161A"/>
    <w:rsid w:val="00A1574A"/>
    <w:rsid w:val="00AC37AB"/>
    <w:rsid w:val="00B01E92"/>
    <w:rsid w:val="00B10D59"/>
    <w:rsid w:val="00B24946"/>
    <w:rsid w:val="00B36D23"/>
    <w:rsid w:val="00B70470"/>
    <w:rsid w:val="00C156F6"/>
    <w:rsid w:val="00C539B3"/>
    <w:rsid w:val="00D4418B"/>
    <w:rsid w:val="00D61953"/>
    <w:rsid w:val="00DD5168"/>
    <w:rsid w:val="00E00072"/>
    <w:rsid w:val="00E0558D"/>
    <w:rsid w:val="00E23F70"/>
    <w:rsid w:val="00E43328"/>
    <w:rsid w:val="00E73C41"/>
    <w:rsid w:val="00E809D5"/>
    <w:rsid w:val="00F3008C"/>
    <w:rsid w:val="00F6203F"/>
    <w:rsid w:val="00F94B0B"/>
    <w:rsid w:val="00FF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9712BE5"/>
  <w15:chartTrackingRefBased/>
  <w15:docId w15:val="{D2D30A9C-2905-4728-A2C3-7BB5E8A9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156F6"/>
    <w:pPr>
      <w:widowControl w:val="0"/>
      <w:jc w:val="both"/>
    </w:pPr>
    <w:rPr>
      <w:kern w:val="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ルポ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15"/>
    </w:rPr>
  </w:style>
  <w:style w:type="paragraph" w:styleId="a4">
    <w:name w:val="Balloon Text"/>
    <w:basedOn w:val="a"/>
    <w:semiHidden/>
    <w:rsid w:val="00A0161A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link w:val="a6"/>
    <w:rsid w:val="00225E03"/>
  </w:style>
  <w:style w:type="character" w:customStyle="1" w:styleId="a6">
    <w:name w:val="日付 (文字)"/>
    <w:link w:val="a5"/>
    <w:rsid w:val="00225E03"/>
    <w:rPr>
      <w:kern w:val="2"/>
      <w:sz w:val="21"/>
    </w:rPr>
  </w:style>
  <w:style w:type="paragraph" w:styleId="a7">
    <w:name w:val="header"/>
    <w:basedOn w:val="a"/>
    <w:link w:val="a8"/>
    <w:rsid w:val="005638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56382E"/>
    <w:rPr>
      <w:kern w:val="2"/>
      <w:sz w:val="21"/>
    </w:rPr>
  </w:style>
  <w:style w:type="paragraph" w:styleId="a9">
    <w:name w:val="footer"/>
    <w:basedOn w:val="a"/>
    <w:link w:val="aa"/>
    <w:uiPriority w:val="99"/>
    <w:rsid w:val="0056382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6382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65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75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運協議案表紙</vt:lpstr>
      <vt:lpstr>運協議案表紙</vt:lpstr>
    </vt:vector>
  </TitlesOfParts>
  <Company>葉山町役場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運協議案表紙</dc:title>
  <dc:subject/>
  <dc:creator>葉山町</dc:creator>
  <cp:keywords/>
  <dc:description/>
  <cp:lastModifiedBy>町民健康課</cp:lastModifiedBy>
  <cp:revision>10</cp:revision>
  <cp:lastPrinted>2025-05-02T08:47:00Z</cp:lastPrinted>
  <dcterms:created xsi:type="dcterms:W3CDTF">2024-05-01T06:33:00Z</dcterms:created>
  <dcterms:modified xsi:type="dcterms:W3CDTF">2025-05-07T01:54:00Z</dcterms:modified>
</cp:coreProperties>
</file>